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D39B4" w14:textId="46074DD1" w:rsidR="003566D4" w:rsidRPr="003566D4" w:rsidRDefault="003566D4" w:rsidP="00F431B5">
      <w:pPr>
        <w:spacing w:before="89"/>
        <w:ind w:left="100"/>
        <w:jc w:val="center"/>
        <w:rPr>
          <w:rFonts w:asciiTheme="minorHAnsi" w:hAnsiTheme="minorHAnsi" w:cstheme="minorHAnsi"/>
          <w:b/>
          <w:bCs/>
          <w:sz w:val="36"/>
          <w:szCs w:val="36"/>
        </w:rPr>
      </w:pPr>
      <w:r>
        <w:rPr>
          <w:rFonts w:asciiTheme="minorHAnsi" w:hAnsiTheme="minorHAnsi" w:cstheme="minorHAnsi"/>
          <w:b/>
          <w:bCs/>
          <w:sz w:val="36"/>
          <w:szCs w:val="36"/>
        </w:rPr>
        <w:t>Battle &amp; District U3A Venue Day of Use Check List</w:t>
      </w:r>
    </w:p>
    <w:p w14:paraId="09288EE4" w14:textId="299CCEEC" w:rsidR="008079F4" w:rsidRPr="00903BD3" w:rsidRDefault="008079F4" w:rsidP="003566D4">
      <w:pPr>
        <w:spacing w:before="89"/>
        <w:ind w:left="100"/>
        <w:rPr>
          <w:rFonts w:ascii="Calibri Light"/>
          <w:sz w:val="44"/>
          <w:szCs w:val="44"/>
        </w:rPr>
      </w:pPr>
    </w:p>
    <w:tbl>
      <w:tblPr>
        <w:tblW w:w="0" w:type="auto"/>
        <w:tblInd w:w="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498"/>
        <w:gridCol w:w="4885"/>
      </w:tblGrid>
      <w:tr w:rsidR="008079F4" w14:paraId="0361CA48" w14:textId="77777777" w:rsidTr="00F431B5">
        <w:trPr>
          <w:trHeight w:val="464"/>
        </w:trPr>
        <w:tc>
          <w:tcPr>
            <w:tcW w:w="9383" w:type="dxa"/>
            <w:gridSpan w:val="2"/>
            <w:tcBorders>
              <w:left w:val="single" w:sz="4" w:space="0" w:color="000000"/>
              <w:bottom w:val="single" w:sz="4" w:space="0" w:color="000000"/>
              <w:right w:val="single" w:sz="4" w:space="0" w:color="000000"/>
            </w:tcBorders>
          </w:tcPr>
          <w:p w14:paraId="73FE71D4" w14:textId="1898C8B2" w:rsidR="008079F4" w:rsidRDefault="000D6F28" w:rsidP="000D6F28">
            <w:pPr>
              <w:pStyle w:val="TableParagraph"/>
              <w:spacing w:before="10"/>
              <w:rPr>
                <w:b/>
                <w:sz w:val="19"/>
              </w:rPr>
            </w:pPr>
            <w:r>
              <w:rPr>
                <w:b/>
                <w:w w:val="105"/>
                <w:sz w:val="19"/>
              </w:rPr>
              <w:t xml:space="preserve"> </w:t>
            </w:r>
            <w:r w:rsidR="00903BD3">
              <w:rPr>
                <w:b/>
                <w:w w:val="105"/>
                <w:sz w:val="19"/>
              </w:rPr>
              <w:t xml:space="preserve"> Battle &amp; District</w:t>
            </w:r>
            <w:r>
              <w:rPr>
                <w:b/>
                <w:w w:val="105"/>
                <w:sz w:val="19"/>
              </w:rPr>
              <w:t xml:space="preserve"> U3A</w:t>
            </w:r>
          </w:p>
        </w:tc>
      </w:tr>
      <w:tr w:rsidR="008079F4" w14:paraId="7C78FA4D" w14:textId="77777777" w:rsidTr="00F431B5">
        <w:trPr>
          <w:trHeight w:val="460"/>
        </w:trPr>
        <w:tc>
          <w:tcPr>
            <w:tcW w:w="9383" w:type="dxa"/>
            <w:gridSpan w:val="2"/>
            <w:tcBorders>
              <w:top w:val="single" w:sz="4" w:space="0" w:color="000000"/>
              <w:left w:val="single" w:sz="4" w:space="0" w:color="000000"/>
              <w:bottom w:val="single" w:sz="4" w:space="0" w:color="000000"/>
              <w:right w:val="single" w:sz="4" w:space="0" w:color="000000"/>
            </w:tcBorders>
          </w:tcPr>
          <w:p w14:paraId="5999CDCC" w14:textId="17EF209A" w:rsidR="008079F4" w:rsidRDefault="00A545B1">
            <w:pPr>
              <w:pStyle w:val="TableParagraph"/>
              <w:spacing w:before="6"/>
              <w:ind w:left="110"/>
              <w:rPr>
                <w:sz w:val="19"/>
              </w:rPr>
            </w:pPr>
            <w:r>
              <w:rPr>
                <w:w w:val="105"/>
                <w:sz w:val="19"/>
              </w:rPr>
              <w:t>Interest Group</w:t>
            </w:r>
            <w:r w:rsidR="00903BD3">
              <w:rPr>
                <w:w w:val="105"/>
                <w:sz w:val="19"/>
              </w:rPr>
              <w:t xml:space="preserve"> </w:t>
            </w:r>
          </w:p>
        </w:tc>
      </w:tr>
      <w:tr w:rsidR="008079F4" w14:paraId="7BA8B601" w14:textId="77777777" w:rsidTr="00F431B5">
        <w:trPr>
          <w:trHeight w:val="460"/>
        </w:trPr>
        <w:tc>
          <w:tcPr>
            <w:tcW w:w="4498" w:type="dxa"/>
            <w:tcBorders>
              <w:top w:val="single" w:sz="4" w:space="0" w:color="000000"/>
              <w:left w:val="single" w:sz="4" w:space="0" w:color="000000"/>
              <w:bottom w:val="single" w:sz="4" w:space="0" w:color="000000"/>
              <w:right w:val="single" w:sz="4" w:space="0" w:color="000000"/>
            </w:tcBorders>
          </w:tcPr>
          <w:p w14:paraId="48274B17" w14:textId="104A34E3" w:rsidR="008079F4" w:rsidRDefault="00A545B1">
            <w:pPr>
              <w:pStyle w:val="TableParagraph"/>
              <w:spacing w:before="6"/>
              <w:ind w:left="110"/>
              <w:rPr>
                <w:sz w:val="19"/>
              </w:rPr>
            </w:pPr>
            <w:r>
              <w:rPr>
                <w:w w:val="105"/>
                <w:sz w:val="19"/>
              </w:rPr>
              <w:t>Dat</w:t>
            </w:r>
            <w:r w:rsidR="00C931B7">
              <w:rPr>
                <w:w w:val="105"/>
                <w:sz w:val="19"/>
              </w:rPr>
              <w:t>e:</w:t>
            </w:r>
          </w:p>
        </w:tc>
        <w:tc>
          <w:tcPr>
            <w:tcW w:w="4885" w:type="dxa"/>
            <w:tcBorders>
              <w:top w:val="single" w:sz="4" w:space="0" w:color="000000"/>
              <w:left w:val="single" w:sz="4" w:space="0" w:color="000000"/>
              <w:bottom w:val="single" w:sz="4" w:space="0" w:color="000000"/>
              <w:right w:val="single" w:sz="4" w:space="0" w:color="000000"/>
            </w:tcBorders>
          </w:tcPr>
          <w:p w14:paraId="26789995" w14:textId="77777777" w:rsidR="008079F4" w:rsidRDefault="00A545B1">
            <w:pPr>
              <w:pStyle w:val="TableParagraph"/>
              <w:spacing w:before="6"/>
              <w:ind w:left="105"/>
              <w:rPr>
                <w:sz w:val="19"/>
              </w:rPr>
            </w:pPr>
            <w:r>
              <w:rPr>
                <w:w w:val="105"/>
                <w:sz w:val="19"/>
              </w:rPr>
              <w:t>Location/Postcode</w:t>
            </w:r>
          </w:p>
        </w:tc>
      </w:tr>
      <w:tr w:rsidR="008079F4" w14:paraId="4EB92A95" w14:textId="77777777" w:rsidTr="00F431B5">
        <w:trPr>
          <w:trHeight w:val="734"/>
        </w:trPr>
        <w:tc>
          <w:tcPr>
            <w:tcW w:w="9383" w:type="dxa"/>
            <w:gridSpan w:val="2"/>
            <w:tcBorders>
              <w:top w:val="single" w:sz="4" w:space="0" w:color="000000"/>
              <w:left w:val="single" w:sz="4" w:space="0" w:color="000000"/>
              <w:bottom w:val="single" w:sz="4" w:space="0" w:color="000000"/>
              <w:right w:val="single" w:sz="4" w:space="0" w:color="000000"/>
            </w:tcBorders>
          </w:tcPr>
          <w:p w14:paraId="125B2C24" w14:textId="4BC27236" w:rsidR="008079F4" w:rsidRDefault="008079F4">
            <w:pPr>
              <w:pStyle w:val="TableParagraph"/>
              <w:spacing w:before="6"/>
              <w:ind w:left="110"/>
              <w:rPr>
                <w:sz w:val="19"/>
              </w:rPr>
            </w:pPr>
          </w:p>
        </w:tc>
      </w:tr>
    </w:tbl>
    <w:p w14:paraId="0A222239" w14:textId="0F56F701" w:rsidR="008079F4" w:rsidRDefault="008079F4">
      <w:pPr>
        <w:pStyle w:val="BodyText"/>
        <w:spacing w:before="8"/>
      </w:pPr>
    </w:p>
    <w:tbl>
      <w:tblPr>
        <w:tblW w:w="0" w:type="auto"/>
        <w:tblInd w:w="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8"/>
        <w:gridCol w:w="7852"/>
        <w:gridCol w:w="993"/>
      </w:tblGrid>
      <w:tr w:rsidR="008079F4" w14:paraId="55C11AF5" w14:textId="77777777" w:rsidTr="00F431B5">
        <w:trPr>
          <w:trHeight w:val="248"/>
        </w:trPr>
        <w:tc>
          <w:tcPr>
            <w:tcW w:w="8390" w:type="dxa"/>
            <w:gridSpan w:val="2"/>
            <w:tcBorders>
              <w:left w:val="single" w:sz="4" w:space="0" w:color="000000"/>
              <w:bottom w:val="single" w:sz="4" w:space="0" w:color="000000"/>
              <w:right w:val="single" w:sz="4" w:space="0" w:color="000000"/>
            </w:tcBorders>
          </w:tcPr>
          <w:p w14:paraId="5A87ADFC" w14:textId="77777777" w:rsidR="008079F4" w:rsidRDefault="00A545B1">
            <w:pPr>
              <w:pStyle w:val="TableParagraph"/>
              <w:spacing w:before="10" w:line="218" w:lineRule="exact"/>
              <w:ind w:left="110"/>
              <w:rPr>
                <w:b/>
                <w:sz w:val="19"/>
              </w:rPr>
            </w:pPr>
            <w:r>
              <w:rPr>
                <w:b/>
                <w:w w:val="105"/>
                <w:sz w:val="19"/>
              </w:rPr>
              <w:t>Check</w:t>
            </w:r>
          </w:p>
        </w:tc>
        <w:tc>
          <w:tcPr>
            <w:tcW w:w="993" w:type="dxa"/>
            <w:tcBorders>
              <w:left w:val="single" w:sz="4" w:space="0" w:color="000000"/>
              <w:bottom w:val="single" w:sz="4" w:space="0" w:color="000000"/>
              <w:right w:val="single" w:sz="4" w:space="0" w:color="000000"/>
            </w:tcBorders>
          </w:tcPr>
          <w:p w14:paraId="222A8F1D" w14:textId="77777777" w:rsidR="008079F4" w:rsidRDefault="00A545B1">
            <w:pPr>
              <w:pStyle w:val="TableParagraph"/>
              <w:spacing w:before="10" w:line="218" w:lineRule="exact"/>
              <w:ind w:left="141"/>
              <w:rPr>
                <w:b/>
                <w:sz w:val="19"/>
              </w:rPr>
            </w:pPr>
            <w:r>
              <w:rPr>
                <w:b/>
                <w:w w:val="105"/>
                <w:sz w:val="19"/>
              </w:rPr>
              <w:t>Yes (</w:t>
            </w:r>
            <w:r>
              <w:rPr>
                <w:rFonts w:ascii="Wingdings" w:hAnsi="Wingdings"/>
                <w:w w:val="105"/>
                <w:sz w:val="19"/>
              </w:rPr>
              <w:t></w:t>
            </w:r>
            <w:r>
              <w:rPr>
                <w:b/>
                <w:w w:val="105"/>
                <w:sz w:val="19"/>
              </w:rPr>
              <w:t>)</w:t>
            </w:r>
          </w:p>
        </w:tc>
      </w:tr>
      <w:tr w:rsidR="008079F4" w14:paraId="1BBE4187" w14:textId="77777777" w:rsidTr="00F431B5">
        <w:trPr>
          <w:trHeight w:val="431"/>
        </w:trPr>
        <w:tc>
          <w:tcPr>
            <w:tcW w:w="538" w:type="dxa"/>
            <w:tcBorders>
              <w:top w:val="single" w:sz="4" w:space="0" w:color="000000"/>
              <w:left w:val="single" w:sz="4" w:space="0" w:color="000000"/>
              <w:bottom w:val="single" w:sz="4" w:space="0" w:color="000000"/>
              <w:right w:val="single" w:sz="4" w:space="0" w:color="000000"/>
            </w:tcBorders>
          </w:tcPr>
          <w:p w14:paraId="6C341785" w14:textId="77777777" w:rsidR="008079F4" w:rsidRDefault="00A545B1">
            <w:pPr>
              <w:pStyle w:val="TableParagraph"/>
              <w:spacing w:before="97"/>
              <w:ind w:left="219"/>
              <w:rPr>
                <w:sz w:val="19"/>
              </w:rPr>
            </w:pPr>
            <w:r>
              <w:rPr>
                <w:w w:val="103"/>
                <w:sz w:val="19"/>
              </w:rPr>
              <w:t>1</w:t>
            </w:r>
          </w:p>
        </w:tc>
        <w:tc>
          <w:tcPr>
            <w:tcW w:w="7852" w:type="dxa"/>
            <w:tcBorders>
              <w:top w:val="single" w:sz="4" w:space="0" w:color="000000"/>
              <w:left w:val="single" w:sz="4" w:space="0" w:color="000000"/>
              <w:bottom w:val="single" w:sz="4" w:space="0" w:color="000000"/>
              <w:right w:val="single" w:sz="4" w:space="0" w:color="000000"/>
            </w:tcBorders>
          </w:tcPr>
          <w:p w14:paraId="25774673" w14:textId="77777777" w:rsidR="008079F4" w:rsidRDefault="00A545B1">
            <w:pPr>
              <w:pStyle w:val="TableParagraph"/>
              <w:spacing w:before="97"/>
              <w:ind w:left="105"/>
              <w:rPr>
                <w:sz w:val="19"/>
              </w:rPr>
            </w:pPr>
            <w:r>
              <w:rPr>
                <w:w w:val="105"/>
                <w:sz w:val="19"/>
              </w:rPr>
              <w:t>Emergency Exits unobstructed</w:t>
            </w:r>
          </w:p>
        </w:tc>
        <w:tc>
          <w:tcPr>
            <w:tcW w:w="993" w:type="dxa"/>
            <w:tcBorders>
              <w:top w:val="single" w:sz="4" w:space="0" w:color="000000"/>
              <w:left w:val="single" w:sz="4" w:space="0" w:color="000000"/>
              <w:bottom w:val="single" w:sz="4" w:space="0" w:color="000000"/>
              <w:right w:val="single" w:sz="4" w:space="0" w:color="000000"/>
            </w:tcBorders>
          </w:tcPr>
          <w:p w14:paraId="6BD66A70" w14:textId="77777777" w:rsidR="008079F4" w:rsidRDefault="008079F4">
            <w:pPr>
              <w:pStyle w:val="TableParagraph"/>
              <w:rPr>
                <w:rFonts w:ascii="Times New Roman"/>
                <w:sz w:val="20"/>
              </w:rPr>
            </w:pPr>
          </w:p>
        </w:tc>
      </w:tr>
      <w:tr w:rsidR="008079F4" w14:paraId="4F6665DC" w14:textId="77777777" w:rsidTr="00F431B5">
        <w:trPr>
          <w:trHeight w:val="431"/>
        </w:trPr>
        <w:tc>
          <w:tcPr>
            <w:tcW w:w="538" w:type="dxa"/>
            <w:tcBorders>
              <w:top w:val="single" w:sz="4" w:space="0" w:color="000000"/>
              <w:left w:val="single" w:sz="4" w:space="0" w:color="000000"/>
              <w:bottom w:val="single" w:sz="4" w:space="0" w:color="000000"/>
              <w:right w:val="single" w:sz="4" w:space="0" w:color="000000"/>
            </w:tcBorders>
          </w:tcPr>
          <w:p w14:paraId="6CE48ED0" w14:textId="77777777" w:rsidR="008079F4" w:rsidRDefault="00A545B1">
            <w:pPr>
              <w:pStyle w:val="TableParagraph"/>
              <w:spacing w:before="97"/>
              <w:ind w:left="219"/>
              <w:rPr>
                <w:sz w:val="19"/>
              </w:rPr>
            </w:pPr>
            <w:r>
              <w:rPr>
                <w:w w:val="103"/>
                <w:sz w:val="19"/>
              </w:rPr>
              <w:t>2</w:t>
            </w:r>
          </w:p>
        </w:tc>
        <w:tc>
          <w:tcPr>
            <w:tcW w:w="7852" w:type="dxa"/>
            <w:tcBorders>
              <w:top w:val="single" w:sz="4" w:space="0" w:color="000000"/>
              <w:left w:val="single" w:sz="4" w:space="0" w:color="000000"/>
              <w:bottom w:val="single" w:sz="4" w:space="0" w:color="000000"/>
              <w:right w:val="single" w:sz="4" w:space="0" w:color="000000"/>
            </w:tcBorders>
          </w:tcPr>
          <w:p w14:paraId="1747B94D" w14:textId="77777777" w:rsidR="008079F4" w:rsidRDefault="00A545B1">
            <w:pPr>
              <w:pStyle w:val="TableParagraph"/>
              <w:spacing w:before="97"/>
              <w:ind w:left="105"/>
              <w:rPr>
                <w:sz w:val="19"/>
              </w:rPr>
            </w:pPr>
            <w:r>
              <w:rPr>
                <w:w w:val="105"/>
                <w:sz w:val="19"/>
              </w:rPr>
              <w:t>Emergency Exits unlocked</w:t>
            </w:r>
          </w:p>
        </w:tc>
        <w:tc>
          <w:tcPr>
            <w:tcW w:w="993" w:type="dxa"/>
            <w:tcBorders>
              <w:top w:val="single" w:sz="4" w:space="0" w:color="000000"/>
              <w:left w:val="single" w:sz="4" w:space="0" w:color="000000"/>
              <w:bottom w:val="single" w:sz="4" w:space="0" w:color="000000"/>
              <w:right w:val="single" w:sz="4" w:space="0" w:color="000000"/>
            </w:tcBorders>
          </w:tcPr>
          <w:p w14:paraId="359C7CA4" w14:textId="77777777" w:rsidR="008079F4" w:rsidRDefault="008079F4">
            <w:pPr>
              <w:pStyle w:val="TableParagraph"/>
              <w:rPr>
                <w:rFonts w:ascii="Times New Roman"/>
                <w:sz w:val="20"/>
              </w:rPr>
            </w:pPr>
          </w:p>
        </w:tc>
      </w:tr>
      <w:tr w:rsidR="008079F4" w14:paraId="56BBE8BF" w14:textId="77777777" w:rsidTr="00F431B5">
        <w:trPr>
          <w:trHeight w:val="431"/>
        </w:trPr>
        <w:tc>
          <w:tcPr>
            <w:tcW w:w="538" w:type="dxa"/>
            <w:tcBorders>
              <w:top w:val="single" w:sz="4" w:space="0" w:color="000000"/>
              <w:left w:val="single" w:sz="4" w:space="0" w:color="000000"/>
              <w:bottom w:val="single" w:sz="4" w:space="0" w:color="000000"/>
              <w:right w:val="single" w:sz="4" w:space="0" w:color="000000"/>
            </w:tcBorders>
          </w:tcPr>
          <w:p w14:paraId="265E914D" w14:textId="77777777" w:rsidR="008079F4" w:rsidRDefault="00A545B1">
            <w:pPr>
              <w:pStyle w:val="TableParagraph"/>
              <w:spacing w:before="97"/>
              <w:ind w:left="219"/>
              <w:rPr>
                <w:sz w:val="19"/>
              </w:rPr>
            </w:pPr>
            <w:r>
              <w:rPr>
                <w:w w:val="103"/>
                <w:sz w:val="19"/>
              </w:rPr>
              <w:t>3</w:t>
            </w:r>
          </w:p>
        </w:tc>
        <w:tc>
          <w:tcPr>
            <w:tcW w:w="7852" w:type="dxa"/>
            <w:tcBorders>
              <w:top w:val="single" w:sz="4" w:space="0" w:color="000000"/>
              <w:left w:val="single" w:sz="4" w:space="0" w:color="000000"/>
              <w:bottom w:val="single" w:sz="4" w:space="0" w:color="000000"/>
              <w:right w:val="single" w:sz="4" w:space="0" w:color="000000"/>
            </w:tcBorders>
          </w:tcPr>
          <w:p w14:paraId="14F8EB6D" w14:textId="77777777" w:rsidR="008079F4" w:rsidRDefault="00A545B1">
            <w:pPr>
              <w:pStyle w:val="TableParagraph"/>
              <w:spacing w:before="97"/>
              <w:ind w:left="105"/>
              <w:rPr>
                <w:sz w:val="19"/>
              </w:rPr>
            </w:pPr>
            <w:r>
              <w:rPr>
                <w:w w:val="105"/>
                <w:sz w:val="19"/>
              </w:rPr>
              <w:t>Fire Extinguishers in place</w:t>
            </w:r>
          </w:p>
        </w:tc>
        <w:tc>
          <w:tcPr>
            <w:tcW w:w="993" w:type="dxa"/>
            <w:tcBorders>
              <w:top w:val="single" w:sz="4" w:space="0" w:color="000000"/>
              <w:left w:val="single" w:sz="4" w:space="0" w:color="000000"/>
              <w:bottom w:val="single" w:sz="4" w:space="0" w:color="000000"/>
              <w:right w:val="single" w:sz="4" w:space="0" w:color="000000"/>
            </w:tcBorders>
          </w:tcPr>
          <w:p w14:paraId="2C6C6DC5" w14:textId="77777777" w:rsidR="008079F4" w:rsidRDefault="008079F4">
            <w:pPr>
              <w:pStyle w:val="TableParagraph"/>
              <w:rPr>
                <w:rFonts w:ascii="Times New Roman"/>
                <w:sz w:val="20"/>
              </w:rPr>
            </w:pPr>
          </w:p>
        </w:tc>
      </w:tr>
      <w:tr w:rsidR="008079F4" w14:paraId="286C367B" w14:textId="77777777" w:rsidTr="00F431B5">
        <w:trPr>
          <w:trHeight w:val="431"/>
        </w:trPr>
        <w:tc>
          <w:tcPr>
            <w:tcW w:w="538" w:type="dxa"/>
            <w:tcBorders>
              <w:top w:val="single" w:sz="4" w:space="0" w:color="000000"/>
              <w:left w:val="single" w:sz="4" w:space="0" w:color="000000"/>
              <w:bottom w:val="single" w:sz="4" w:space="0" w:color="000000"/>
              <w:right w:val="single" w:sz="4" w:space="0" w:color="000000"/>
            </w:tcBorders>
          </w:tcPr>
          <w:p w14:paraId="01DCBA7C" w14:textId="77777777" w:rsidR="008079F4" w:rsidRDefault="00A545B1">
            <w:pPr>
              <w:pStyle w:val="TableParagraph"/>
              <w:spacing w:before="102"/>
              <w:ind w:left="219"/>
              <w:rPr>
                <w:sz w:val="19"/>
              </w:rPr>
            </w:pPr>
            <w:r>
              <w:rPr>
                <w:w w:val="103"/>
                <w:sz w:val="19"/>
              </w:rPr>
              <w:t>4</w:t>
            </w:r>
          </w:p>
        </w:tc>
        <w:tc>
          <w:tcPr>
            <w:tcW w:w="7852" w:type="dxa"/>
            <w:tcBorders>
              <w:top w:val="single" w:sz="4" w:space="0" w:color="000000"/>
              <w:left w:val="single" w:sz="4" w:space="0" w:color="000000"/>
              <w:bottom w:val="single" w:sz="4" w:space="0" w:color="000000"/>
              <w:right w:val="single" w:sz="4" w:space="0" w:color="000000"/>
            </w:tcBorders>
          </w:tcPr>
          <w:p w14:paraId="0BEAEB63" w14:textId="77777777" w:rsidR="008079F4" w:rsidRDefault="00A545B1">
            <w:pPr>
              <w:pStyle w:val="TableParagraph"/>
              <w:spacing w:before="102"/>
              <w:ind w:left="105"/>
              <w:rPr>
                <w:sz w:val="19"/>
              </w:rPr>
            </w:pPr>
            <w:r>
              <w:rPr>
                <w:w w:val="105"/>
                <w:sz w:val="19"/>
              </w:rPr>
              <w:t xml:space="preserve">Toilet facilities open, clean, paper available </w:t>
            </w:r>
            <w:proofErr w:type="spellStart"/>
            <w:r>
              <w:rPr>
                <w:w w:val="105"/>
                <w:sz w:val="19"/>
              </w:rPr>
              <w:t>etc</w:t>
            </w:r>
            <w:proofErr w:type="spellEnd"/>
          </w:p>
        </w:tc>
        <w:tc>
          <w:tcPr>
            <w:tcW w:w="993" w:type="dxa"/>
            <w:tcBorders>
              <w:top w:val="single" w:sz="4" w:space="0" w:color="000000"/>
              <w:left w:val="single" w:sz="4" w:space="0" w:color="000000"/>
              <w:bottom w:val="single" w:sz="4" w:space="0" w:color="000000"/>
              <w:right w:val="single" w:sz="4" w:space="0" w:color="000000"/>
            </w:tcBorders>
          </w:tcPr>
          <w:p w14:paraId="4E54DB41" w14:textId="77777777" w:rsidR="008079F4" w:rsidRDefault="008079F4">
            <w:pPr>
              <w:pStyle w:val="TableParagraph"/>
              <w:rPr>
                <w:rFonts w:ascii="Times New Roman"/>
                <w:sz w:val="20"/>
              </w:rPr>
            </w:pPr>
          </w:p>
        </w:tc>
      </w:tr>
      <w:tr w:rsidR="008079F4" w14:paraId="44FBAF5F" w14:textId="77777777" w:rsidTr="00F431B5">
        <w:trPr>
          <w:trHeight w:val="431"/>
        </w:trPr>
        <w:tc>
          <w:tcPr>
            <w:tcW w:w="538" w:type="dxa"/>
            <w:tcBorders>
              <w:top w:val="single" w:sz="4" w:space="0" w:color="000000"/>
              <w:left w:val="single" w:sz="4" w:space="0" w:color="000000"/>
              <w:bottom w:val="single" w:sz="4" w:space="0" w:color="000000"/>
              <w:right w:val="single" w:sz="4" w:space="0" w:color="000000"/>
            </w:tcBorders>
          </w:tcPr>
          <w:p w14:paraId="5A72CA20" w14:textId="77777777" w:rsidR="008079F4" w:rsidRDefault="00A545B1">
            <w:pPr>
              <w:pStyle w:val="TableParagraph"/>
              <w:spacing w:before="102"/>
              <w:ind w:left="219"/>
              <w:rPr>
                <w:sz w:val="19"/>
              </w:rPr>
            </w:pPr>
            <w:r>
              <w:rPr>
                <w:w w:val="103"/>
                <w:sz w:val="19"/>
              </w:rPr>
              <w:t>5</w:t>
            </w:r>
          </w:p>
        </w:tc>
        <w:tc>
          <w:tcPr>
            <w:tcW w:w="7852" w:type="dxa"/>
            <w:tcBorders>
              <w:top w:val="single" w:sz="4" w:space="0" w:color="000000"/>
              <w:left w:val="single" w:sz="4" w:space="0" w:color="000000"/>
              <w:bottom w:val="single" w:sz="4" w:space="0" w:color="000000"/>
              <w:right w:val="single" w:sz="4" w:space="0" w:color="000000"/>
            </w:tcBorders>
          </w:tcPr>
          <w:p w14:paraId="00C1055F" w14:textId="77777777" w:rsidR="008079F4" w:rsidRDefault="00A545B1">
            <w:pPr>
              <w:pStyle w:val="TableParagraph"/>
              <w:spacing w:before="102"/>
              <w:ind w:left="105"/>
              <w:rPr>
                <w:sz w:val="19"/>
              </w:rPr>
            </w:pPr>
            <w:r>
              <w:rPr>
                <w:w w:val="105"/>
                <w:sz w:val="19"/>
              </w:rPr>
              <w:t>Walkways free from trip hazards</w:t>
            </w:r>
          </w:p>
        </w:tc>
        <w:tc>
          <w:tcPr>
            <w:tcW w:w="993" w:type="dxa"/>
            <w:tcBorders>
              <w:top w:val="single" w:sz="4" w:space="0" w:color="000000"/>
              <w:left w:val="single" w:sz="4" w:space="0" w:color="000000"/>
              <w:bottom w:val="single" w:sz="4" w:space="0" w:color="000000"/>
              <w:right w:val="single" w:sz="4" w:space="0" w:color="000000"/>
            </w:tcBorders>
          </w:tcPr>
          <w:p w14:paraId="07F7B587" w14:textId="77777777" w:rsidR="008079F4" w:rsidRDefault="008079F4">
            <w:pPr>
              <w:pStyle w:val="TableParagraph"/>
              <w:rPr>
                <w:rFonts w:ascii="Times New Roman"/>
                <w:sz w:val="20"/>
              </w:rPr>
            </w:pPr>
          </w:p>
        </w:tc>
      </w:tr>
      <w:tr w:rsidR="008079F4" w14:paraId="566A50B9" w14:textId="77777777" w:rsidTr="00F431B5">
        <w:trPr>
          <w:trHeight w:val="431"/>
        </w:trPr>
        <w:tc>
          <w:tcPr>
            <w:tcW w:w="538" w:type="dxa"/>
            <w:tcBorders>
              <w:top w:val="single" w:sz="4" w:space="0" w:color="000000"/>
              <w:left w:val="single" w:sz="4" w:space="0" w:color="000000"/>
              <w:bottom w:val="single" w:sz="4" w:space="0" w:color="000000"/>
              <w:right w:val="single" w:sz="4" w:space="0" w:color="000000"/>
            </w:tcBorders>
          </w:tcPr>
          <w:p w14:paraId="06839EC1" w14:textId="77777777" w:rsidR="008079F4" w:rsidRDefault="00A545B1">
            <w:pPr>
              <w:pStyle w:val="TableParagraph"/>
              <w:spacing w:before="102"/>
              <w:ind w:left="219"/>
              <w:rPr>
                <w:sz w:val="19"/>
              </w:rPr>
            </w:pPr>
            <w:r>
              <w:rPr>
                <w:w w:val="103"/>
                <w:sz w:val="19"/>
              </w:rPr>
              <w:t>6</w:t>
            </w:r>
          </w:p>
        </w:tc>
        <w:tc>
          <w:tcPr>
            <w:tcW w:w="7852" w:type="dxa"/>
            <w:tcBorders>
              <w:top w:val="single" w:sz="4" w:space="0" w:color="000000"/>
              <w:left w:val="single" w:sz="4" w:space="0" w:color="000000"/>
              <w:bottom w:val="single" w:sz="4" w:space="0" w:color="000000"/>
              <w:right w:val="single" w:sz="4" w:space="0" w:color="000000"/>
            </w:tcBorders>
          </w:tcPr>
          <w:p w14:paraId="026DF5A2" w14:textId="77777777" w:rsidR="008079F4" w:rsidRDefault="00A545B1">
            <w:pPr>
              <w:pStyle w:val="TableParagraph"/>
              <w:spacing w:before="102"/>
              <w:ind w:left="105"/>
              <w:rPr>
                <w:sz w:val="19"/>
              </w:rPr>
            </w:pPr>
            <w:r>
              <w:rPr>
                <w:w w:val="105"/>
                <w:sz w:val="19"/>
              </w:rPr>
              <w:t>Kitchen facilities accessible &amp; clean</w:t>
            </w:r>
          </w:p>
        </w:tc>
        <w:tc>
          <w:tcPr>
            <w:tcW w:w="993" w:type="dxa"/>
            <w:tcBorders>
              <w:top w:val="single" w:sz="4" w:space="0" w:color="000000"/>
              <w:left w:val="single" w:sz="4" w:space="0" w:color="000000"/>
              <w:bottom w:val="single" w:sz="4" w:space="0" w:color="000000"/>
              <w:right w:val="single" w:sz="4" w:space="0" w:color="000000"/>
            </w:tcBorders>
          </w:tcPr>
          <w:p w14:paraId="4F74FF13" w14:textId="77777777" w:rsidR="008079F4" w:rsidRDefault="008079F4">
            <w:pPr>
              <w:pStyle w:val="TableParagraph"/>
              <w:rPr>
                <w:rFonts w:ascii="Times New Roman"/>
                <w:sz w:val="20"/>
              </w:rPr>
            </w:pPr>
          </w:p>
        </w:tc>
      </w:tr>
      <w:tr w:rsidR="008079F4" w14:paraId="14CF9158" w14:textId="77777777" w:rsidTr="00F431B5">
        <w:trPr>
          <w:trHeight w:val="431"/>
        </w:trPr>
        <w:tc>
          <w:tcPr>
            <w:tcW w:w="538" w:type="dxa"/>
            <w:tcBorders>
              <w:top w:val="single" w:sz="4" w:space="0" w:color="000000"/>
              <w:left w:val="single" w:sz="4" w:space="0" w:color="000000"/>
              <w:bottom w:val="single" w:sz="4" w:space="0" w:color="000000"/>
              <w:right w:val="single" w:sz="4" w:space="0" w:color="000000"/>
            </w:tcBorders>
          </w:tcPr>
          <w:p w14:paraId="47A7AB5D" w14:textId="77777777" w:rsidR="008079F4" w:rsidRDefault="00A545B1">
            <w:pPr>
              <w:pStyle w:val="TableParagraph"/>
              <w:spacing w:before="102"/>
              <w:ind w:left="219"/>
              <w:rPr>
                <w:sz w:val="19"/>
              </w:rPr>
            </w:pPr>
            <w:r>
              <w:rPr>
                <w:w w:val="103"/>
                <w:sz w:val="19"/>
              </w:rPr>
              <w:t>7</w:t>
            </w:r>
          </w:p>
        </w:tc>
        <w:tc>
          <w:tcPr>
            <w:tcW w:w="7852" w:type="dxa"/>
            <w:tcBorders>
              <w:top w:val="single" w:sz="4" w:space="0" w:color="000000"/>
              <w:left w:val="single" w:sz="4" w:space="0" w:color="000000"/>
              <w:bottom w:val="single" w:sz="4" w:space="0" w:color="000000"/>
              <w:right w:val="single" w:sz="4" w:space="0" w:color="000000"/>
            </w:tcBorders>
          </w:tcPr>
          <w:p w14:paraId="0665E6AE" w14:textId="77777777" w:rsidR="008079F4" w:rsidRDefault="00A545B1">
            <w:pPr>
              <w:pStyle w:val="TableParagraph"/>
              <w:spacing w:before="102"/>
              <w:ind w:left="105"/>
              <w:rPr>
                <w:sz w:val="19"/>
              </w:rPr>
            </w:pPr>
            <w:r>
              <w:rPr>
                <w:w w:val="105"/>
                <w:sz w:val="19"/>
              </w:rPr>
              <w:t>Kettle leads in good condition, free from wear and fraying, plug securely attached</w:t>
            </w:r>
          </w:p>
        </w:tc>
        <w:tc>
          <w:tcPr>
            <w:tcW w:w="993" w:type="dxa"/>
            <w:tcBorders>
              <w:top w:val="single" w:sz="4" w:space="0" w:color="000000"/>
              <w:left w:val="single" w:sz="4" w:space="0" w:color="000000"/>
              <w:bottom w:val="single" w:sz="4" w:space="0" w:color="000000"/>
              <w:right w:val="single" w:sz="4" w:space="0" w:color="000000"/>
            </w:tcBorders>
          </w:tcPr>
          <w:p w14:paraId="0E4F572A" w14:textId="77777777" w:rsidR="008079F4" w:rsidRDefault="008079F4">
            <w:pPr>
              <w:pStyle w:val="TableParagraph"/>
              <w:rPr>
                <w:rFonts w:ascii="Times New Roman"/>
                <w:sz w:val="20"/>
              </w:rPr>
            </w:pPr>
          </w:p>
        </w:tc>
      </w:tr>
      <w:tr w:rsidR="008079F4" w14:paraId="73D01BB9" w14:textId="77777777" w:rsidTr="00F431B5">
        <w:trPr>
          <w:trHeight w:val="431"/>
        </w:trPr>
        <w:tc>
          <w:tcPr>
            <w:tcW w:w="538" w:type="dxa"/>
            <w:tcBorders>
              <w:top w:val="single" w:sz="4" w:space="0" w:color="000000"/>
              <w:left w:val="single" w:sz="4" w:space="0" w:color="000000"/>
              <w:bottom w:val="single" w:sz="4" w:space="0" w:color="000000"/>
              <w:right w:val="single" w:sz="4" w:space="0" w:color="000000"/>
            </w:tcBorders>
          </w:tcPr>
          <w:p w14:paraId="7A07A173" w14:textId="77777777" w:rsidR="008079F4" w:rsidRDefault="00A545B1">
            <w:pPr>
              <w:pStyle w:val="TableParagraph"/>
              <w:spacing w:before="102"/>
              <w:ind w:left="219"/>
              <w:rPr>
                <w:sz w:val="19"/>
              </w:rPr>
            </w:pPr>
            <w:r>
              <w:rPr>
                <w:w w:val="103"/>
                <w:sz w:val="19"/>
              </w:rPr>
              <w:t>8</w:t>
            </w:r>
          </w:p>
        </w:tc>
        <w:tc>
          <w:tcPr>
            <w:tcW w:w="7852" w:type="dxa"/>
            <w:tcBorders>
              <w:top w:val="single" w:sz="4" w:space="0" w:color="000000"/>
              <w:left w:val="single" w:sz="4" w:space="0" w:color="000000"/>
              <w:bottom w:val="single" w:sz="4" w:space="0" w:color="000000"/>
              <w:right w:val="single" w:sz="4" w:space="0" w:color="000000"/>
            </w:tcBorders>
          </w:tcPr>
          <w:p w14:paraId="11C9B9BB" w14:textId="77777777" w:rsidR="008079F4" w:rsidRDefault="00A545B1">
            <w:pPr>
              <w:pStyle w:val="TableParagraph"/>
              <w:spacing w:before="102"/>
              <w:ind w:left="105"/>
              <w:rPr>
                <w:sz w:val="19"/>
              </w:rPr>
            </w:pPr>
            <w:r>
              <w:rPr>
                <w:w w:val="105"/>
                <w:sz w:val="19"/>
              </w:rPr>
              <w:t>Refreshment items available</w:t>
            </w:r>
          </w:p>
        </w:tc>
        <w:tc>
          <w:tcPr>
            <w:tcW w:w="993" w:type="dxa"/>
            <w:tcBorders>
              <w:top w:val="single" w:sz="4" w:space="0" w:color="000000"/>
              <w:left w:val="single" w:sz="4" w:space="0" w:color="000000"/>
              <w:bottom w:val="single" w:sz="4" w:space="0" w:color="000000"/>
              <w:right w:val="single" w:sz="4" w:space="0" w:color="000000"/>
            </w:tcBorders>
          </w:tcPr>
          <w:p w14:paraId="02E705A4" w14:textId="77777777" w:rsidR="008079F4" w:rsidRDefault="008079F4">
            <w:pPr>
              <w:pStyle w:val="TableParagraph"/>
              <w:rPr>
                <w:rFonts w:ascii="Times New Roman"/>
                <w:sz w:val="20"/>
              </w:rPr>
            </w:pPr>
          </w:p>
        </w:tc>
      </w:tr>
      <w:tr w:rsidR="008079F4" w14:paraId="42DFC9A4" w14:textId="77777777" w:rsidTr="00F431B5">
        <w:trPr>
          <w:trHeight w:val="431"/>
        </w:trPr>
        <w:tc>
          <w:tcPr>
            <w:tcW w:w="538" w:type="dxa"/>
            <w:tcBorders>
              <w:top w:val="single" w:sz="4" w:space="0" w:color="000000"/>
              <w:left w:val="single" w:sz="4" w:space="0" w:color="000000"/>
              <w:bottom w:val="single" w:sz="4" w:space="0" w:color="000000"/>
              <w:right w:val="single" w:sz="4" w:space="0" w:color="000000"/>
            </w:tcBorders>
          </w:tcPr>
          <w:p w14:paraId="11C47C6D" w14:textId="77777777" w:rsidR="008079F4" w:rsidRDefault="00A545B1">
            <w:pPr>
              <w:pStyle w:val="TableParagraph"/>
              <w:spacing w:before="102"/>
              <w:ind w:left="219"/>
              <w:rPr>
                <w:sz w:val="19"/>
              </w:rPr>
            </w:pPr>
            <w:r>
              <w:rPr>
                <w:w w:val="103"/>
                <w:sz w:val="19"/>
              </w:rPr>
              <w:t>9</w:t>
            </w:r>
          </w:p>
        </w:tc>
        <w:tc>
          <w:tcPr>
            <w:tcW w:w="7852" w:type="dxa"/>
            <w:tcBorders>
              <w:top w:val="single" w:sz="4" w:space="0" w:color="000000"/>
              <w:left w:val="single" w:sz="4" w:space="0" w:color="000000"/>
              <w:bottom w:val="single" w:sz="4" w:space="0" w:color="000000"/>
              <w:right w:val="single" w:sz="4" w:space="0" w:color="000000"/>
            </w:tcBorders>
          </w:tcPr>
          <w:p w14:paraId="39E62183" w14:textId="77777777" w:rsidR="008079F4" w:rsidRDefault="00A545B1">
            <w:pPr>
              <w:pStyle w:val="TableParagraph"/>
              <w:spacing w:before="102"/>
              <w:ind w:left="105"/>
              <w:rPr>
                <w:sz w:val="19"/>
              </w:rPr>
            </w:pPr>
            <w:r>
              <w:rPr>
                <w:w w:val="105"/>
                <w:sz w:val="19"/>
              </w:rPr>
              <w:t>First Aid equipment accessible</w:t>
            </w:r>
          </w:p>
        </w:tc>
        <w:tc>
          <w:tcPr>
            <w:tcW w:w="993" w:type="dxa"/>
            <w:tcBorders>
              <w:top w:val="single" w:sz="4" w:space="0" w:color="000000"/>
              <w:left w:val="single" w:sz="4" w:space="0" w:color="000000"/>
              <w:bottom w:val="single" w:sz="4" w:space="0" w:color="000000"/>
              <w:right w:val="single" w:sz="4" w:space="0" w:color="000000"/>
            </w:tcBorders>
          </w:tcPr>
          <w:p w14:paraId="4CA0761B" w14:textId="77777777" w:rsidR="008079F4" w:rsidRDefault="008079F4">
            <w:pPr>
              <w:pStyle w:val="TableParagraph"/>
              <w:rPr>
                <w:rFonts w:ascii="Times New Roman"/>
                <w:sz w:val="20"/>
              </w:rPr>
            </w:pPr>
          </w:p>
        </w:tc>
      </w:tr>
      <w:tr w:rsidR="008079F4" w14:paraId="079F3000" w14:textId="77777777" w:rsidTr="00F431B5">
        <w:trPr>
          <w:trHeight w:val="1713"/>
        </w:trPr>
        <w:tc>
          <w:tcPr>
            <w:tcW w:w="538" w:type="dxa"/>
            <w:tcBorders>
              <w:top w:val="single" w:sz="4" w:space="0" w:color="000000"/>
              <w:left w:val="single" w:sz="4" w:space="0" w:color="000000"/>
              <w:bottom w:val="single" w:sz="4" w:space="0" w:color="000000"/>
              <w:right w:val="single" w:sz="4" w:space="0" w:color="000000"/>
            </w:tcBorders>
          </w:tcPr>
          <w:p w14:paraId="1E477EA2" w14:textId="77777777" w:rsidR="008079F4" w:rsidRDefault="008079F4">
            <w:pPr>
              <w:pStyle w:val="TableParagraph"/>
              <w:rPr>
                <w:rFonts w:ascii="Calibri Light"/>
                <w:sz w:val="24"/>
              </w:rPr>
            </w:pPr>
          </w:p>
          <w:p w14:paraId="37D1CF77" w14:textId="77777777" w:rsidR="008079F4" w:rsidRDefault="008079F4">
            <w:pPr>
              <w:pStyle w:val="TableParagraph"/>
              <w:rPr>
                <w:rFonts w:ascii="Calibri Light"/>
                <w:sz w:val="24"/>
              </w:rPr>
            </w:pPr>
          </w:p>
          <w:p w14:paraId="0710CE11" w14:textId="77777777" w:rsidR="008079F4" w:rsidRDefault="00A545B1">
            <w:pPr>
              <w:pStyle w:val="TableParagraph"/>
              <w:spacing w:before="154"/>
              <w:ind w:left="168"/>
              <w:rPr>
                <w:sz w:val="19"/>
              </w:rPr>
            </w:pPr>
            <w:r>
              <w:rPr>
                <w:w w:val="105"/>
                <w:sz w:val="19"/>
              </w:rPr>
              <w:t>10</w:t>
            </w:r>
          </w:p>
        </w:tc>
        <w:tc>
          <w:tcPr>
            <w:tcW w:w="7852" w:type="dxa"/>
            <w:tcBorders>
              <w:top w:val="single" w:sz="4" w:space="0" w:color="000000"/>
              <w:left w:val="single" w:sz="4" w:space="0" w:color="000000"/>
              <w:bottom w:val="single" w:sz="4" w:space="0" w:color="000000"/>
              <w:right w:val="single" w:sz="4" w:space="0" w:color="000000"/>
            </w:tcBorders>
          </w:tcPr>
          <w:p w14:paraId="2ABE20BE" w14:textId="77777777" w:rsidR="008079F4" w:rsidRDefault="00A545B1">
            <w:pPr>
              <w:pStyle w:val="TableParagraph"/>
              <w:spacing w:before="6"/>
              <w:ind w:left="105"/>
              <w:rPr>
                <w:sz w:val="19"/>
              </w:rPr>
            </w:pPr>
            <w:r>
              <w:rPr>
                <w:w w:val="105"/>
                <w:sz w:val="19"/>
              </w:rPr>
              <w:t>Safety Briefing given</w:t>
            </w:r>
          </w:p>
          <w:p w14:paraId="5AFAE633" w14:textId="77777777" w:rsidR="008079F4" w:rsidRDefault="00A545B1">
            <w:pPr>
              <w:pStyle w:val="TableParagraph"/>
              <w:numPr>
                <w:ilvl w:val="0"/>
                <w:numId w:val="1"/>
              </w:numPr>
              <w:tabs>
                <w:tab w:val="left" w:pos="824"/>
                <w:tab w:val="left" w:pos="825"/>
              </w:tabs>
              <w:spacing w:before="13"/>
              <w:rPr>
                <w:sz w:val="19"/>
              </w:rPr>
            </w:pPr>
            <w:r>
              <w:rPr>
                <w:w w:val="105"/>
                <w:sz w:val="19"/>
              </w:rPr>
              <w:t>Emergency exits</w:t>
            </w:r>
          </w:p>
          <w:p w14:paraId="665E0FD0" w14:textId="77777777" w:rsidR="008079F4" w:rsidRDefault="00A545B1">
            <w:pPr>
              <w:pStyle w:val="TableParagraph"/>
              <w:numPr>
                <w:ilvl w:val="0"/>
                <w:numId w:val="1"/>
              </w:numPr>
              <w:tabs>
                <w:tab w:val="left" w:pos="824"/>
                <w:tab w:val="left" w:pos="825"/>
              </w:tabs>
              <w:spacing w:before="13"/>
              <w:rPr>
                <w:sz w:val="19"/>
              </w:rPr>
            </w:pPr>
            <w:r>
              <w:rPr>
                <w:w w:val="105"/>
                <w:sz w:val="19"/>
              </w:rPr>
              <w:t>Assembly point</w:t>
            </w:r>
          </w:p>
          <w:p w14:paraId="41917DDF" w14:textId="77777777" w:rsidR="008079F4" w:rsidRDefault="00A545B1">
            <w:pPr>
              <w:pStyle w:val="TableParagraph"/>
              <w:numPr>
                <w:ilvl w:val="0"/>
                <w:numId w:val="1"/>
              </w:numPr>
              <w:tabs>
                <w:tab w:val="left" w:pos="824"/>
                <w:tab w:val="left" w:pos="825"/>
              </w:tabs>
              <w:spacing w:before="12"/>
              <w:rPr>
                <w:sz w:val="19"/>
              </w:rPr>
            </w:pPr>
            <w:r>
              <w:rPr>
                <w:w w:val="105"/>
                <w:sz w:val="19"/>
              </w:rPr>
              <w:t>What to do if fire</w:t>
            </w:r>
            <w:r>
              <w:rPr>
                <w:spacing w:val="5"/>
                <w:w w:val="105"/>
                <w:sz w:val="19"/>
              </w:rPr>
              <w:t xml:space="preserve"> </w:t>
            </w:r>
            <w:r>
              <w:rPr>
                <w:w w:val="105"/>
                <w:sz w:val="19"/>
              </w:rPr>
              <w:t>discovered</w:t>
            </w:r>
          </w:p>
          <w:p w14:paraId="0596AFA7" w14:textId="77777777" w:rsidR="008079F4" w:rsidRDefault="00A545B1">
            <w:pPr>
              <w:pStyle w:val="TableParagraph"/>
              <w:numPr>
                <w:ilvl w:val="0"/>
                <w:numId w:val="1"/>
              </w:numPr>
              <w:tabs>
                <w:tab w:val="left" w:pos="824"/>
                <w:tab w:val="left" w:pos="825"/>
              </w:tabs>
              <w:spacing w:before="13"/>
              <w:rPr>
                <w:sz w:val="19"/>
              </w:rPr>
            </w:pPr>
            <w:r>
              <w:rPr>
                <w:w w:val="105"/>
                <w:sz w:val="19"/>
              </w:rPr>
              <w:t>What to do if the alarm</w:t>
            </w:r>
            <w:r>
              <w:rPr>
                <w:spacing w:val="7"/>
                <w:w w:val="105"/>
                <w:sz w:val="19"/>
              </w:rPr>
              <w:t xml:space="preserve"> </w:t>
            </w:r>
            <w:r>
              <w:rPr>
                <w:w w:val="105"/>
                <w:sz w:val="19"/>
              </w:rPr>
              <w:t>sounds</w:t>
            </w:r>
          </w:p>
          <w:p w14:paraId="00DD52C4" w14:textId="77777777" w:rsidR="008079F4" w:rsidRDefault="00A545B1">
            <w:pPr>
              <w:pStyle w:val="TableParagraph"/>
              <w:numPr>
                <w:ilvl w:val="0"/>
                <w:numId w:val="1"/>
              </w:numPr>
              <w:tabs>
                <w:tab w:val="left" w:pos="824"/>
                <w:tab w:val="left" w:pos="825"/>
              </w:tabs>
              <w:spacing w:before="13"/>
              <w:rPr>
                <w:sz w:val="19"/>
              </w:rPr>
            </w:pPr>
            <w:r>
              <w:rPr>
                <w:w w:val="105"/>
                <w:sz w:val="19"/>
              </w:rPr>
              <w:t>Accident / injury</w:t>
            </w:r>
            <w:r>
              <w:rPr>
                <w:spacing w:val="2"/>
                <w:w w:val="105"/>
                <w:sz w:val="19"/>
              </w:rPr>
              <w:t xml:space="preserve"> </w:t>
            </w:r>
            <w:r>
              <w:rPr>
                <w:w w:val="105"/>
                <w:sz w:val="19"/>
              </w:rPr>
              <w:t>reporting</w:t>
            </w:r>
          </w:p>
          <w:p w14:paraId="45BCEC6A" w14:textId="77777777" w:rsidR="008079F4" w:rsidRDefault="00A545B1">
            <w:pPr>
              <w:pStyle w:val="TableParagraph"/>
              <w:numPr>
                <w:ilvl w:val="0"/>
                <w:numId w:val="1"/>
              </w:numPr>
              <w:tabs>
                <w:tab w:val="left" w:pos="824"/>
                <w:tab w:val="left" w:pos="825"/>
              </w:tabs>
              <w:spacing w:before="13" w:line="218" w:lineRule="exact"/>
              <w:rPr>
                <w:sz w:val="19"/>
              </w:rPr>
            </w:pPr>
            <w:r>
              <w:rPr>
                <w:w w:val="105"/>
                <w:sz w:val="19"/>
              </w:rPr>
              <w:t>Toilet and washing facility</w:t>
            </w:r>
            <w:r>
              <w:rPr>
                <w:spacing w:val="3"/>
                <w:w w:val="105"/>
                <w:sz w:val="19"/>
              </w:rPr>
              <w:t xml:space="preserve"> </w:t>
            </w:r>
            <w:r>
              <w:rPr>
                <w:w w:val="105"/>
                <w:sz w:val="19"/>
              </w:rPr>
              <w:t>location</w:t>
            </w:r>
          </w:p>
        </w:tc>
        <w:tc>
          <w:tcPr>
            <w:tcW w:w="993" w:type="dxa"/>
            <w:tcBorders>
              <w:top w:val="single" w:sz="4" w:space="0" w:color="000000"/>
              <w:left w:val="single" w:sz="4" w:space="0" w:color="000000"/>
              <w:bottom w:val="single" w:sz="4" w:space="0" w:color="000000"/>
              <w:right w:val="single" w:sz="4" w:space="0" w:color="000000"/>
            </w:tcBorders>
          </w:tcPr>
          <w:p w14:paraId="7BC675B9" w14:textId="77777777" w:rsidR="008079F4" w:rsidRDefault="008079F4">
            <w:pPr>
              <w:pStyle w:val="TableParagraph"/>
              <w:rPr>
                <w:rFonts w:ascii="Times New Roman"/>
                <w:sz w:val="20"/>
              </w:rPr>
            </w:pPr>
          </w:p>
        </w:tc>
      </w:tr>
      <w:tr w:rsidR="008079F4" w14:paraId="2A1E58A2" w14:textId="77777777" w:rsidTr="00F431B5">
        <w:trPr>
          <w:trHeight w:val="431"/>
        </w:trPr>
        <w:tc>
          <w:tcPr>
            <w:tcW w:w="538" w:type="dxa"/>
            <w:tcBorders>
              <w:top w:val="single" w:sz="4" w:space="0" w:color="000000"/>
              <w:left w:val="single" w:sz="4" w:space="0" w:color="000000"/>
              <w:bottom w:val="single" w:sz="4" w:space="0" w:color="000000"/>
              <w:right w:val="single" w:sz="4" w:space="0" w:color="000000"/>
            </w:tcBorders>
          </w:tcPr>
          <w:p w14:paraId="010111CC" w14:textId="77777777" w:rsidR="008079F4" w:rsidRDefault="00A545B1">
            <w:pPr>
              <w:pStyle w:val="TableParagraph"/>
              <w:spacing w:before="97"/>
              <w:ind w:left="168"/>
              <w:rPr>
                <w:sz w:val="19"/>
              </w:rPr>
            </w:pPr>
            <w:r>
              <w:rPr>
                <w:w w:val="105"/>
                <w:sz w:val="19"/>
              </w:rPr>
              <w:t>11</w:t>
            </w:r>
          </w:p>
        </w:tc>
        <w:tc>
          <w:tcPr>
            <w:tcW w:w="7852" w:type="dxa"/>
            <w:tcBorders>
              <w:top w:val="single" w:sz="4" w:space="0" w:color="000000"/>
              <w:left w:val="single" w:sz="4" w:space="0" w:color="000000"/>
              <w:bottom w:val="single" w:sz="4" w:space="0" w:color="000000"/>
              <w:right w:val="single" w:sz="4" w:space="0" w:color="000000"/>
            </w:tcBorders>
          </w:tcPr>
          <w:p w14:paraId="21146F84" w14:textId="77777777" w:rsidR="008079F4" w:rsidRDefault="00A545B1">
            <w:pPr>
              <w:pStyle w:val="TableParagraph"/>
              <w:spacing w:before="97"/>
              <w:ind w:left="105"/>
              <w:rPr>
                <w:sz w:val="19"/>
              </w:rPr>
            </w:pPr>
            <w:r>
              <w:rPr>
                <w:w w:val="105"/>
                <w:sz w:val="19"/>
              </w:rPr>
              <w:t>Other (specify)</w:t>
            </w:r>
          </w:p>
        </w:tc>
        <w:tc>
          <w:tcPr>
            <w:tcW w:w="993" w:type="dxa"/>
            <w:tcBorders>
              <w:top w:val="single" w:sz="4" w:space="0" w:color="000000"/>
              <w:left w:val="single" w:sz="4" w:space="0" w:color="000000"/>
              <w:bottom w:val="single" w:sz="4" w:space="0" w:color="000000"/>
              <w:right w:val="single" w:sz="4" w:space="0" w:color="000000"/>
            </w:tcBorders>
          </w:tcPr>
          <w:p w14:paraId="2806DB78" w14:textId="77777777" w:rsidR="008079F4" w:rsidRDefault="008079F4">
            <w:pPr>
              <w:pStyle w:val="TableParagraph"/>
              <w:rPr>
                <w:rFonts w:ascii="Times New Roman"/>
                <w:sz w:val="20"/>
              </w:rPr>
            </w:pPr>
          </w:p>
        </w:tc>
      </w:tr>
      <w:tr w:rsidR="008079F4" w14:paraId="56F705C4" w14:textId="77777777" w:rsidTr="00F431B5">
        <w:trPr>
          <w:trHeight w:val="431"/>
        </w:trPr>
        <w:tc>
          <w:tcPr>
            <w:tcW w:w="538" w:type="dxa"/>
            <w:tcBorders>
              <w:top w:val="single" w:sz="4" w:space="0" w:color="000000"/>
              <w:left w:val="single" w:sz="4" w:space="0" w:color="000000"/>
              <w:bottom w:val="single" w:sz="4" w:space="0" w:color="000000"/>
              <w:right w:val="single" w:sz="4" w:space="0" w:color="000000"/>
            </w:tcBorders>
          </w:tcPr>
          <w:p w14:paraId="693B0C5D" w14:textId="77777777" w:rsidR="008079F4" w:rsidRDefault="00A545B1">
            <w:pPr>
              <w:pStyle w:val="TableParagraph"/>
              <w:spacing w:before="97"/>
              <w:ind w:left="168"/>
              <w:rPr>
                <w:sz w:val="19"/>
              </w:rPr>
            </w:pPr>
            <w:r>
              <w:rPr>
                <w:w w:val="105"/>
                <w:sz w:val="19"/>
              </w:rPr>
              <w:t>12</w:t>
            </w:r>
          </w:p>
        </w:tc>
        <w:tc>
          <w:tcPr>
            <w:tcW w:w="7852" w:type="dxa"/>
            <w:tcBorders>
              <w:top w:val="single" w:sz="4" w:space="0" w:color="000000"/>
              <w:left w:val="single" w:sz="4" w:space="0" w:color="000000"/>
              <w:bottom w:val="single" w:sz="4" w:space="0" w:color="000000"/>
              <w:right w:val="single" w:sz="4" w:space="0" w:color="000000"/>
            </w:tcBorders>
          </w:tcPr>
          <w:p w14:paraId="19563540" w14:textId="77777777" w:rsidR="008079F4" w:rsidRDefault="00A545B1">
            <w:pPr>
              <w:pStyle w:val="TableParagraph"/>
              <w:spacing w:before="97"/>
              <w:ind w:left="105"/>
              <w:rPr>
                <w:sz w:val="19"/>
              </w:rPr>
            </w:pPr>
            <w:r>
              <w:rPr>
                <w:w w:val="105"/>
                <w:sz w:val="19"/>
              </w:rPr>
              <w:t>Other (specify)</w:t>
            </w:r>
          </w:p>
        </w:tc>
        <w:tc>
          <w:tcPr>
            <w:tcW w:w="993" w:type="dxa"/>
            <w:tcBorders>
              <w:top w:val="single" w:sz="4" w:space="0" w:color="000000"/>
              <w:left w:val="single" w:sz="4" w:space="0" w:color="000000"/>
              <w:bottom w:val="single" w:sz="4" w:space="0" w:color="000000"/>
              <w:right w:val="single" w:sz="4" w:space="0" w:color="000000"/>
            </w:tcBorders>
          </w:tcPr>
          <w:p w14:paraId="1B4591CC" w14:textId="77777777" w:rsidR="008079F4" w:rsidRDefault="008079F4">
            <w:pPr>
              <w:pStyle w:val="TableParagraph"/>
              <w:rPr>
                <w:rFonts w:ascii="Times New Roman"/>
                <w:sz w:val="20"/>
              </w:rPr>
            </w:pPr>
          </w:p>
        </w:tc>
      </w:tr>
    </w:tbl>
    <w:p w14:paraId="3C775C70" w14:textId="543DEE0C" w:rsidR="008079F4" w:rsidRDefault="008079F4">
      <w:pPr>
        <w:pStyle w:val="BodyText"/>
        <w:rPr>
          <w:sz w:val="20"/>
        </w:rPr>
      </w:pPr>
    </w:p>
    <w:p w14:paraId="6521DEA1" w14:textId="6E25D59B" w:rsidR="002072A1" w:rsidRPr="00903BD3" w:rsidRDefault="002072A1" w:rsidP="002072A1">
      <w:pPr>
        <w:pStyle w:val="BodyText"/>
        <w:rPr>
          <w:b/>
          <w:bCs/>
          <w:sz w:val="20"/>
        </w:rPr>
      </w:pPr>
      <w:r w:rsidRPr="00F74235">
        <w:rPr>
          <w:b/>
          <w:bCs/>
          <w:sz w:val="20"/>
        </w:rPr>
        <w:t>Exceptional Circumstances</w:t>
      </w:r>
    </w:p>
    <w:p w14:paraId="5F66A5DF" w14:textId="77777777" w:rsidR="002072A1" w:rsidRDefault="002072A1" w:rsidP="002072A1">
      <w:pPr>
        <w:pStyle w:val="BodyText"/>
        <w:rPr>
          <w:sz w:val="20"/>
        </w:rPr>
      </w:pPr>
      <w:r w:rsidRPr="00F74235">
        <w:rPr>
          <w:sz w:val="20"/>
        </w:rPr>
        <w:t xml:space="preserve">When completing a risk assessment in exceptional circumstances you need to consider how this will impact on the activity, what additional measures or changes you will need to make for each identified hazard </w:t>
      </w:r>
      <w:proofErr w:type="gramStart"/>
      <w:r w:rsidRPr="00F74235">
        <w:rPr>
          <w:sz w:val="20"/>
        </w:rPr>
        <w:t>in order to</w:t>
      </w:r>
      <w:proofErr w:type="gramEnd"/>
      <w:r w:rsidRPr="00F74235">
        <w:rPr>
          <w:sz w:val="20"/>
        </w:rPr>
        <w:t xml:space="preserve"> reduce risks involved in running the activity. These changes will need to be incorporated into the assessment of how hazards can be reduced or avoided to respond appropriately to the exceptional circumstances you are facing.</w:t>
      </w:r>
    </w:p>
    <w:p w14:paraId="39D46604" w14:textId="77777777" w:rsidR="00F431B5" w:rsidRDefault="00F431B5" w:rsidP="002072A1">
      <w:pPr>
        <w:pStyle w:val="BodyText"/>
        <w:rPr>
          <w:sz w:val="20"/>
        </w:rPr>
      </w:pPr>
    </w:p>
    <w:tbl>
      <w:tblPr>
        <w:tblW w:w="9356" w:type="dxa"/>
        <w:tblInd w:w="1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56"/>
      </w:tblGrid>
      <w:tr w:rsidR="002072A1" w14:paraId="24CD0EBD" w14:textId="77777777" w:rsidTr="00F431B5">
        <w:trPr>
          <w:trHeight w:val="2265"/>
        </w:trPr>
        <w:tc>
          <w:tcPr>
            <w:tcW w:w="9356" w:type="dxa"/>
            <w:tcBorders>
              <w:top w:val="single" w:sz="4" w:space="0" w:color="000000"/>
              <w:left w:val="single" w:sz="4" w:space="0" w:color="000000"/>
              <w:bottom w:val="single" w:sz="4" w:space="0" w:color="000000"/>
              <w:right w:val="single" w:sz="4" w:space="0" w:color="000000"/>
            </w:tcBorders>
          </w:tcPr>
          <w:p w14:paraId="7FF63E9D" w14:textId="74A485EF" w:rsidR="002072A1" w:rsidRPr="00CE7071" w:rsidRDefault="002072A1" w:rsidP="00C34A70">
            <w:pPr>
              <w:pStyle w:val="TableParagraph"/>
              <w:spacing w:before="6"/>
              <w:ind w:left="110"/>
              <w:rPr>
                <w:b/>
                <w:bCs/>
                <w:sz w:val="19"/>
              </w:rPr>
            </w:pPr>
            <w:r w:rsidRPr="00CE7071">
              <w:rPr>
                <w:b/>
                <w:bCs/>
                <w:w w:val="105"/>
                <w:sz w:val="19"/>
              </w:rPr>
              <w:t xml:space="preserve">Notes </w:t>
            </w:r>
            <w:r w:rsidR="00903BD3" w:rsidRPr="00CE7071">
              <w:rPr>
                <w:b/>
                <w:bCs/>
                <w:w w:val="105"/>
                <w:sz w:val="19"/>
              </w:rPr>
              <w:t>and</w:t>
            </w:r>
            <w:r w:rsidRPr="00CE7071">
              <w:rPr>
                <w:b/>
                <w:bCs/>
                <w:w w:val="105"/>
                <w:sz w:val="19"/>
              </w:rPr>
              <w:t xml:space="preserve"> </w:t>
            </w:r>
            <w:r w:rsidRPr="00CE7071">
              <w:rPr>
                <w:b/>
                <w:bCs/>
                <w:sz w:val="20"/>
              </w:rPr>
              <w:t>exceptional circumstances</w:t>
            </w:r>
            <w:r w:rsidRPr="00CE7071">
              <w:rPr>
                <w:b/>
                <w:bCs/>
                <w:w w:val="105"/>
                <w:sz w:val="19"/>
              </w:rPr>
              <w:t>:</w:t>
            </w:r>
          </w:p>
        </w:tc>
      </w:tr>
    </w:tbl>
    <w:p w14:paraId="66E214DA" w14:textId="77777777" w:rsidR="002072A1" w:rsidRDefault="002072A1">
      <w:pPr>
        <w:pStyle w:val="BodyText"/>
        <w:rPr>
          <w:sz w:val="20"/>
        </w:rPr>
      </w:pPr>
    </w:p>
    <w:p w14:paraId="185799EC" w14:textId="69F6194D" w:rsidR="008079F4" w:rsidRPr="003566D4" w:rsidRDefault="00CE7071" w:rsidP="003566D4">
      <w:pPr>
        <w:pStyle w:val="BodyText"/>
        <w:rPr>
          <w:b/>
          <w:bCs/>
          <w:sz w:val="22"/>
          <w:szCs w:val="22"/>
        </w:rPr>
      </w:pPr>
      <w:r>
        <w:rPr>
          <w:sz w:val="14"/>
        </w:rPr>
        <w:t xml:space="preserve">   </w:t>
      </w:r>
      <w:r>
        <w:rPr>
          <w:b/>
          <w:bCs/>
          <w:sz w:val="22"/>
          <w:szCs w:val="22"/>
        </w:rPr>
        <w:t xml:space="preserve">Signed: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Date:</w:t>
      </w:r>
    </w:p>
    <w:p w14:paraId="73B8C06F" w14:textId="692C5F8B" w:rsidR="008079F4" w:rsidRDefault="00A545B1">
      <w:pPr>
        <w:pStyle w:val="BodyText"/>
        <w:tabs>
          <w:tab w:val="left" w:pos="7048"/>
        </w:tabs>
        <w:ind w:left="100"/>
      </w:pPr>
      <w:r>
        <w:rPr>
          <w:w w:val="105"/>
        </w:rPr>
        <w:tab/>
      </w:r>
    </w:p>
    <w:sectPr w:rsidR="008079F4" w:rsidSect="003566D4">
      <w:headerReference w:type="default" r:id="rId11"/>
      <w:type w:val="continuous"/>
      <w:pgSz w:w="11900" w:h="16840"/>
      <w:pgMar w:top="284" w:right="1134" w:bottom="27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4B151" w14:textId="77777777" w:rsidR="00496CA2" w:rsidRDefault="00496CA2" w:rsidP="002072A1">
      <w:r>
        <w:separator/>
      </w:r>
    </w:p>
  </w:endnote>
  <w:endnote w:type="continuationSeparator" w:id="0">
    <w:p w14:paraId="3D345771" w14:textId="77777777" w:rsidR="00496CA2" w:rsidRDefault="00496CA2" w:rsidP="0020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918B2" w14:textId="77777777" w:rsidR="00496CA2" w:rsidRDefault="00496CA2" w:rsidP="002072A1">
      <w:r>
        <w:separator/>
      </w:r>
    </w:p>
  </w:footnote>
  <w:footnote w:type="continuationSeparator" w:id="0">
    <w:p w14:paraId="61363342" w14:textId="77777777" w:rsidR="00496CA2" w:rsidRDefault="00496CA2" w:rsidP="00207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25B0C" w14:textId="77777777" w:rsidR="002072A1" w:rsidRPr="002072A1" w:rsidRDefault="002072A1" w:rsidP="00207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0B7A61"/>
    <w:multiLevelType w:val="hybridMultilevel"/>
    <w:tmpl w:val="69D6AB7A"/>
    <w:lvl w:ilvl="0" w:tplc="DC6C95B2">
      <w:start w:val="1"/>
      <w:numFmt w:val="lowerLetter"/>
      <w:lvlText w:val="%1."/>
      <w:lvlJc w:val="left"/>
      <w:pPr>
        <w:ind w:left="825" w:hanging="360"/>
        <w:jc w:val="left"/>
      </w:pPr>
      <w:rPr>
        <w:rFonts w:ascii="Calibri" w:eastAsia="Calibri" w:hAnsi="Calibri" w:cs="Calibri" w:hint="default"/>
        <w:spacing w:val="0"/>
        <w:w w:val="103"/>
        <w:sz w:val="19"/>
        <w:szCs w:val="19"/>
      </w:rPr>
    </w:lvl>
    <w:lvl w:ilvl="1" w:tplc="657CB24C">
      <w:numFmt w:val="bullet"/>
      <w:lvlText w:val="•"/>
      <w:lvlJc w:val="left"/>
      <w:pPr>
        <w:ind w:left="1493" w:hanging="360"/>
      </w:pPr>
      <w:rPr>
        <w:rFonts w:hint="default"/>
      </w:rPr>
    </w:lvl>
    <w:lvl w:ilvl="2" w:tplc="8864EC74">
      <w:numFmt w:val="bullet"/>
      <w:lvlText w:val="•"/>
      <w:lvlJc w:val="left"/>
      <w:pPr>
        <w:ind w:left="2166" w:hanging="360"/>
      </w:pPr>
      <w:rPr>
        <w:rFonts w:hint="default"/>
      </w:rPr>
    </w:lvl>
    <w:lvl w:ilvl="3" w:tplc="CA98C6EE">
      <w:numFmt w:val="bullet"/>
      <w:lvlText w:val="•"/>
      <w:lvlJc w:val="left"/>
      <w:pPr>
        <w:ind w:left="2839" w:hanging="360"/>
      </w:pPr>
      <w:rPr>
        <w:rFonts w:hint="default"/>
      </w:rPr>
    </w:lvl>
    <w:lvl w:ilvl="4" w:tplc="15DCD764">
      <w:numFmt w:val="bullet"/>
      <w:lvlText w:val="•"/>
      <w:lvlJc w:val="left"/>
      <w:pPr>
        <w:ind w:left="3512" w:hanging="360"/>
      </w:pPr>
      <w:rPr>
        <w:rFonts w:hint="default"/>
      </w:rPr>
    </w:lvl>
    <w:lvl w:ilvl="5" w:tplc="8FE4802C">
      <w:numFmt w:val="bullet"/>
      <w:lvlText w:val="•"/>
      <w:lvlJc w:val="left"/>
      <w:pPr>
        <w:ind w:left="4185" w:hanging="360"/>
      </w:pPr>
      <w:rPr>
        <w:rFonts w:hint="default"/>
      </w:rPr>
    </w:lvl>
    <w:lvl w:ilvl="6" w:tplc="AA38945A">
      <w:numFmt w:val="bullet"/>
      <w:lvlText w:val="•"/>
      <w:lvlJc w:val="left"/>
      <w:pPr>
        <w:ind w:left="4858" w:hanging="360"/>
      </w:pPr>
      <w:rPr>
        <w:rFonts w:hint="default"/>
      </w:rPr>
    </w:lvl>
    <w:lvl w:ilvl="7" w:tplc="B58083F2">
      <w:numFmt w:val="bullet"/>
      <w:lvlText w:val="•"/>
      <w:lvlJc w:val="left"/>
      <w:pPr>
        <w:ind w:left="5531" w:hanging="360"/>
      </w:pPr>
      <w:rPr>
        <w:rFonts w:hint="default"/>
      </w:rPr>
    </w:lvl>
    <w:lvl w:ilvl="8" w:tplc="39747A06">
      <w:numFmt w:val="bullet"/>
      <w:lvlText w:val="•"/>
      <w:lvlJc w:val="left"/>
      <w:pPr>
        <w:ind w:left="6204" w:hanging="360"/>
      </w:pPr>
      <w:rPr>
        <w:rFonts w:hint="default"/>
      </w:rPr>
    </w:lvl>
  </w:abstractNum>
  <w:num w:numId="1" w16cid:durableId="126657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F4"/>
    <w:rsid w:val="000D6F28"/>
    <w:rsid w:val="002072A1"/>
    <w:rsid w:val="003566D4"/>
    <w:rsid w:val="00496CA2"/>
    <w:rsid w:val="0054531E"/>
    <w:rsid w:val="005864F0"/>
    <w:rsid w:val="007E0B3D"/>
    <w:rsid w:val="008079F4"/>
    <w:rsid w:val="00863A21"/>
    <w:rsid w:val="00903BD3"/>
    <w:rsid w:val="00A545B1"/>
    <w:rsid w:val="00C931B7"/>
    <w:rsid w:val="00CE7071"/>
    <w:rsid w:val="00F431B5"/>
    <w:rsid w:val="00F71498"/>
    <w:rsid w:val="00FB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1B70"/>
  <w15:docId w15:val="{6CFB4444-B316-4728-AFDF-AC54B831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Light" w:eastAsia="Calibri Light" w:hAnsi="Calibri Light" w:cs="Calibri Light"/>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72A1"/>
    <w:pPr>
      <w:tabs>
        <w:tab w:val="center" w:pos="4513"/>
        <w:tab w:val="right" w:pos="9026"/>
      </w:tabs>
    </w:pPr>
  </w:style>
  <w:style w:type="character" w:customStyle="1" w:styleId="HeaderChar">
    <w:name w:val="Header Char"/>
    <w:basedOn w:val="DefaultParagraphFont"/>
    <w:link w:val="Header"/>
    <w:uiPriority w:val="99"/>
    <w:rsid w:val="002072A1"/>
    <w:rPr>
      <w:rFonts w:ascii="Calibri" w:eastAsia="Calibri" w:hAnsi="Calibri" w:cs="Calibri"/>
    </w:rPr>
  </w:style>
  <w:style w:type="paragraph" w:styleId="Footer">
    <w:name w:val="footer"/>
    <w:basedOn w:val="Normal"/>
    <w:link w:val="FooterChar"/>
    <w:uiPriority w:val="99"/>
    <w:unhideWhenUsed/>
    <w:rsid w:val="002072A1"/>
    <w:pPr>
      <w:tabs>
        <w:tab w:val="center" w:pos="4513"/>
        <w:tab w:val="right" w:pos="9026"/>
      </w:tabs>
    </w:pPr>
  </w:style>
  <w:style w:type="character" w:customStyle="1" w:styleId="FooterChar">
    <w:name w:val="Footer Char"/>
    <w:basedOn w:val="DefaultParagraphFont"/>
    <w:link w:val="Footer"/>
    <w:uiPriority w:val="99"/>
    <w:rsid w:val="002072A1"/>
    <w:rPr>
      <w:rFonts w:ascii="Calibri" w:eastAsia="Calibri" w:hAnsi="Calibri" w:cs="Calibri"/>
    </w:rPr>
  </w:style>
  <w:style w:type="table" w:styleId="TableGrid">
    <w:name w:val="Table Grid"/>
    <w:basedOn w:val="TableNormal"/>
    <w:uiPriority w:val="39"/>
    <w:rsid w:val="002072A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07508CEF254DA079C0D6115EDB83" ma:contentTypeVersion="6" ma:contentTypeDescription="Create a new document." ma:contentTypeScope="" ma:versionID="4bf01d776e590da145c88c4b512fa228">
  <xsd:schema xmlns:xsd="http://www.w3.org/2001/XMLSchema" xmlns:xs="http://www.w3.org/2001/XMLSchema" xmlns:p="http://schemas.microsoft.com/office/2006/metadata/properties" xmlns:ns2="97cddfe8-01ea-424d-94b5-3aa60d92715d" xmlns:ns3="e9f8837a-c3b1-46db-918f-5f9a94d2d8e9" xmlns:ns4="47d78294-a87e-4383-9d92-bfdb2f5f4ee4" targetNamespace="http://schemas.microsoft.com/office/2006/metadata/properties" ma:root="true" ma:fieldsID="af69f33e9f94ec2b00e7e750dd1d65ec" ns2:_="" ns3:_="" ns4:_="">
    <xsd:import namespace="97cddfe8-01ea-424d-94b5-3aa60d92715d"/>
    <xsd:import namespace="e9f8837a-c3b1-46db-918f-5f9a94d2d8e9"/>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ddfe8-01ea-424d-94b5-3aa60d9271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8837a-c3b1-46db-918f-5f9a94d2d8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3436-03C1-4E71-ADB4-40AAA3A322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D24F63-53BB-4071-A843-C5A1DA555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ddfe8-01ea-424d-94b5-3aa60d92715d"/>
    <ds:schemaRef ds:uri="e9f8837a-c3b1-46db-918f-5f9a94d2d8e9"/>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73DD8-7886-4E7E-997C-1DC47E39D2B3}">
  <ds:schemaRefs>
    <ds:schemaRef ds:uri="http://schemas.microsoft.com/sharepoint/v3/contenttype/forms"/>
  </ds:schemaRefs>
</ds:datastoreItem>
</file>

<file path=customXml/itemProps4.xml><?xml version="1.0" encoding="utf-8"?>
<ds:datastoreItem xmlns:ds="http://schemas.openxmlformats.org/officeDocument/2006/customXml" ds:itemID="{E17877E7-57DA-48AC-91AD-6BA81438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E09 Venue Checklist Day of Use.docx</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E09 Venue Checklist Day of Use.docx</dc:title>
  <dc:creator>Home</dc:creator>
  <cp:lastModifiedBy>Marion and Graham Davies</cp:lastModifiedBy>
  <cp:revision>2</cp:revision>
  <cp:lastPrinted>2021-08-24T08:23:00Z</cp:lastPrinted>
  <dcterms:created xsi:type="dcterms:W3CDTF">2024-04-03T22:13:00Z</dcterms:created>
  <dcterms:modified xsi:type="dcterms:W3CDTF">2024-04-03T22:13:00Z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2017-09-27T00:00:00Z</vt:filetime>
  </property>
  <property fmtid="{D5CDD505-2E9C-101B-9397-08002B2CF9AE}" pid="3" name="Creator">
    <vt:lpwstr>Word</vt:lpwstr>
  </property>
  <property fmtid="{D5CDD505-2E9C-101B-9397-08002B2CF9AE}" pid="4" name="LastSaved">
    <vt:filetime>2019-11-20T00:00:00Z</vt:filetime>
  </property>
  <property fmtid="{D5CDD505-2E9C-101B-9397-08002B2CF9AE}" pid="5" name="ContentTypeId">
    <vt:lpwstr>0x0101000E4B07508CEF254DA079C0D6115EDB83</vt:lpwstr>
  </property>
</Properties>
</file>